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AE1FA" w14:textId="155D7AA7" w:rsidR="00C44125" w:rsidRDefault="00C44125" w:rsidP="00C44125">
      <w:pPr>
        <w:spacing w:after="0" w:line="240" w:lineRule="auto"/>
        <w:ind w:right="90" w:firstLine="708"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bookmarkStart w:id="0" w:name="_Hlk230342024"/>
      <w:bookmarkStart w:id="1" w:name="_Hlk231291159"/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7. </w:t>
      </w:r>
      <w:r>
        <w:rPr>
          <w:rFonts w:ascii="Times New Roman" w:hAnsi="Times New Roman"/>
          <w:sz w:val="24"/>
          <w:szCs w:val="24"/>
          <w:lang w:val="sr-Cyrl-CS"/>
        </w:rPr>
        <w:t xml:space="preserve">Правилника  о критеријумима и поступку доделе средстава из буџета града Врања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финансирање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суфинансирање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 програма и пројеката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реализацију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Акционог плана за младе (Службени гласник града Врања  4/23)</w:t>
      </w:r>
      <w:r w:rsidRPr="00902AC8">
        <w:rPr>
          <w:rFonts w:ascii="Times New Roman" w:hAnsi="Times New Roman"/>
          <w:sz w:val="24"/>
          <w:szCs w:val="24"/>
        </w:rPr>
        <w:t>,</w:t>
      </w:r>
      <w:r w:rsidRPr="00902AC8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902AC8">
        <w:rPr>
          <w:rFonts w:ascii="Times New Roman" w:hAnsi="Times New Roman"/>
          <w:sz w:val="24"/>
          <w:szCs w:val="24"/>
        </w:rPr>
        <w:t>Одлуке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02AC8">
        <w:rPr>
          <w:rFonts w:ascii="Times New Roman" w:hAnsi="Times New Roman"/>
          <w:sz w:val="24"/>
          <w:szCs w:val="24"/>
        </w:rPr>
        <w:t>буџету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2AC8">
        <w:rPr>
          <w:rFonts w:ascii="Times New Roman" w:hAnsi="Times New Roman"/>
          <w:sz w:val="24"/>
          <w:szCs w:val="24"/>
        </w:rPr>
        <w:t>града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2AC8">
        <w:rPr>
          <w:rFonts w:ascii="Times New Roman" w:hAnsi="Times New Roman"/>
          <w:sz w:val="24"/>
          <w:szCs w:val="24"/>
        </w:rPr>
        <w:t>Врања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2AC8">
        <w:rPr>
          <w:rFonts w:ascii="Times New Roman" w:hAnsi="Times New Roman"/>
          <w:sz w:val="24"/>
          <w:szCs w:val="24"/>
        </w:rPr>
        <w:t>за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 202</w:t>
      </w:r>
      <w:r w:rsidRPr="00902AC8">
        <w:rPr>
          <w:rFonts w:ascii="Times New Roman" w:hAnsi="Times New Roman"/>
          <w:sz w:val="24"/>
          <w:szCs w:val="24"/>
          <w:lang w:val="sr-Cyrl-RS"/>
        </w:rPr>
        <w:t>6</w:t>
      </w:r>
      <w:r w:rsidRPr="00902AC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02AC8">
        <w:rPr>
          <w:rFonts w:ascii="Times New Roman" w:hAnsi="Times New Roman"/>
          <w:sz w:val="24"/>
          <w:szCs w:val="24"/>
        </w:rPr>
        <w:t>годину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902AC8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2AC8">
        <w:rPr>
          <w:rFonts w:ascii="Times New Roman" w:hAnsi="Times New Roman"/>
          <w:sz w:val="24"/>
          <w:szCs w:val="24"/>
        </w:rPr>
        <w:t>гласник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2AC8">
        <w:rPr>
          <w:rFonts w:ascii="Times New Roman" w:hAnsi="Times New Roman"/>
          <w:sz w:val="24"/>
          <w:szCs w:val="24"/>
        </w:rPr>
        <w:t>града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02AC8">
        <w:rPr>
          <w:rFonts w:ascii="Times New Roman" w:hAnsi="Times New Roman"/>
          <w:sz w:val="24"/>
          <w:szCs w:val="24"/>
        </w:rPr>
        <w:t>Врања</w:t>
      </w:r>
      <w:proofErr w:type="spellEnd"/>
      <w:r w:rsidRPr="00902AC8">
        <w:rPr>
          <w:rFonts w:ascii="Times New Roman" w:hAnsi="Times New Roman"/>
          <w:sz w:val="24"/>
          <w:szCs w:val="24"/>
        </w:rPr>
        <w:t>“</w:t>
      </w:r>
      <w:proofErr w:type="gramEnd"/>
      <w:r w:rsidRPr="00902A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2AC8">
        <w:rPr>
          <w:rFonts w:ascii="Times New Roman" w:hAnsi="Times New Roman"/>
          <w:sz w:val="24"/>
          <w:szCs w:val="24"/>
        </w:rPr>
        <w:t>број</w:t>
      </w:r>
      <w:proofErr w:type="spellEnd"/>
      <w:r w:rsidRPr="00902AC8">
        <w:rPr>
          <w:rFonts w:ascii="Times New Roman" w:hAnsi="Times New Roman"/>
          <w:sz w:val="24"/>
          <w:szCs w:val="24"/>
        </w:rPr>
        <w:t xml:space="preserve">: </w:t>
      </w:r>
      <w:r w:rsidRPr="00902AC8">
        <w:rPr>
          <w:rFonts w:ascii="Times New Roman" w:hAnsi="Times New Roman"/>
          <w:sz w:val="24"/>
          <w:szCs w:val="24"/>
          <w:lang w:val="sr-Cyrl-RS"/>
        </w:rPr>
        <w:t>30</w:t>
      </w:r>
      <w:r w:rsidRPr="00902AC8">
        <w:rPr>
          <w:rFonts w:ascii="Times New Roman" w:hAnsi="Times New Roman"/>
          <w:sz w:val="24"/>
          <w:szCs w:val="24"/>
        </w:rPr>
        <w:t>/202</w:t>
      </w:r>
      <w:r w:rsidRPr="00902AC8">
        <w:rPr>
          <w:rFonts w:ascii="Times New Roman" w:hAnsi="Times New Roman"/>
          <w:sz w:val="24"/>
          <w:szCs w:val="24"/>
          <w:lang w:val="sr-Cyrl-RS"/>
        </w:rPr>
        <w:t>5</w:t>
      </w:r>
      <w:r w:rsidRPr="00902AC8"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6. </w:t>
      </w:r>
      <w:proofErr w:type="spellStart"/>
      <w:r>
        <w:rPr>
          <w:rFonts w:ascii="Times New Roman" w:hAnsi="Times New Roman"/>
          <w:sz w:val="24"/>
          <w:szCs w:val="24"/>
        </w:rPr>
        <w:t>став</w:t>
      </w:r>
      <w:proofErr w:type="spellEnd"/>
      <w:r>
        <w:rPr>
          <w:rFonts w:ascii="Times New Roman" w:hAnsi="Times New Roman"/>
          <w:sz w:val="24"/>
          <w:szCs w:val="24"/>
        </w:rPr>
        <w:t xml:space="preserve"> 1. </w:t>
      </w:r>
      <w:proofErr w:type="spellStart"/>
      <w:r>
        <w:rPr>
          <w:rFonts w:ascii="Times New Roman" w:hAnsi="Times New Roman"/>
          <w:sz w:val="24"/>
          <w:szCs w:val="24"/>
        </w:rPr>
        <w:t>тачка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10,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61. и 63. </w:t>
      </w:r>
      <w:proofErr w:type="spellStart"/>
      <w:r>
        <w:rPr>
          <w:rFonts w:ascii="Times New Roman" w:hAnsi="Times New Roman"/>
          <w:sz w:val="24"/>
          <w:szCs w:val="24"/>
        </w:rPr>
        <w:t>Пословника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Градског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већа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>“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29/2020, </w:t>
      </w:r>
      <w:proofErr w:type="spellStart"/>
      <w:r>
        <w:rPr>
          <w:rFonts w:ascii="Times New Roman" w:hAnsi="Times New Roman"/>
          <w:sz w:val="24"/>
          <w:szCs w:val="24"/>
        </w:rPr>
        <w:t>Градско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/>
          <w:sz w:val="24"/>
          <w:szCs w:val="24"/>
        </w:rPr>
        <w:t>расписује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2F8BE905" w14:textId="77777777" w:rsidR="00C44125" w:rsidRDefault="00C44125" w:rsidP="00C4412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14:paraId="25773D4F" w14:textId="77777777" w:rsidR="00C44125" w:rsidRDefault="00C44125" w:rsidP="00C4412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Ј А В Н И  К О Н К У Р С</w:t>
      </w:r>
    </w:p>
    <w:p w14:paraId="101B54C0" w14:textId="2A3EAA88" w:rsidR="00C44125" w:rsidRPr="00C44125" w:rsidRDefault="00C44125" w:rsidP="00C44125">
      <w:pPr>
        <w:spacing w:after="0" w:line="240" w:lineRule="auto"/>
        <w:ind w:firstLine="708"/>
        <w:jc w:val="center"/>
        <w:rPr>
          <w:rFonts w:ascii="Times New Roman" w:hAnsi="Times New Roman" w:cstheme="minorBidi"/>
          <w:b/>
          <w:sz w:val="24"/>
          <w:szCs w:val="24"/>
          <w:lang w:val="sr-Cyrl-RS"/>
        </w:rPr>
      </w:pPr>
      <w:bookmarkStart w:id="2" w:name="_Hlk230341688"/>
      <w:r>
        <w:rPr>
          <w:rFonts w:ascii="Times New Roman" w:hAnsi="Times New Roman"/>
          <w:b/>
          <w:sz w:val="24"/>
          <w:szCs w:val="24"/>
          <w:lang w:val="sr-Cyrl-CS"/>
        </w:rPr>
        <w:t xml:space="preserve">за финансирање или суфинансирање програма и пројеката </w:t>
      </w:r>
      <w:r>
        <w:rPr>
          <w:rFonts w:ascii="Times New Roman" w:hAnsi="Times New Roman"/>
          <w:b/>
          <w:sz w:val="24"/>
          <w:szCs w:val="24"/>
          <w:lang w:val="sr-Cyrl-RS"/>
        </w:rPr>
        <w:t>за младе у 2026</w:t>
      </w:r>
      <w:r>
        <w:rPr>
          <w:rFonts w:ascii="Times New Roman" w:hAnsi="Times New Roman"/>
          <w:b/>
          <w:sz w:val="24"/>
          <w:szCs w:val="24"/>
        </w:rPr>
        <w:t xml:space="preserve"> . </w:t>
      </w:r>
      <w:proofErr w:type="spellStart"/>
      <w:r>
        <w:rPr>
          <w:rFonts w:ascii="Times New Roman" w:hAnsi="Times New Roman"/>
          <w:b/>
          <w:sz w:val="24"/>
          <w:szCs w:val="24"/>
        </w:rPr>
        <w:t>години</w:t>
      </w:r>
      <w:proofErr w:type="spellEnd"/>
    </w:p>
    <w:bookmarkEnd w:id="2"/>
    <w:p w14:paraId="038F113C" w14:textId="77777777" w:rsidR="00C44125" w:rsidRDefault="00C44125" w:rsidP="00C4412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14:paraId="2294E937" w14:textId="7288CBAD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>Предмет Конкурса је финансирање или суфинансирање програма и пројеката  за младе  у 202</w:t>
      </w:r>
      <w:r>
        <w:rPr>
          <w:rFonts w:ascii="Times New Roman" w:hAnsi="Times New Roman"/>
          <w:sz w:val="24"/>
          <w:szCs w:val="24"/>
          <w:lang w:val="sr-Cyrl-RS"/>
        </w:rPr>
        <w:t>6</w:t>
      </w:r>
      <w:r>
        <w:rPr>
          <w:rFonts w:ascii="Times New Roman" w:hAnsi="Times New Roman"/>
          <w:sz w:val="24"/>
          <w:szCs w:val="24"/>
          <w:lang w:val="sr-Cyrl-CS"/>
        </w:rPr>
        <w:t>. години</w:t>
      </w:r>
      <w:r>
        <w:rPr>
          <w:rFonts w:ascii="Times New Roman" w:hAnsi="Times New Roman"/>
          <w:sz w:val="24"/>
          <w:szCs w:val="24"/>
          <w:lang w:val="sr-Cyrl-RS"/>
        </w:rPr>
        <w:t>.</w:t>
      </w:r>
    </w:p>
    <w:p w14:paraId="45C3A238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За финансирање или суфинансирање програма и пројеката на основу овог конкурса обезбеђена су средства у буџету града Врања у износу </w:t>
      </w: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lang w:val="sr-Cyrl-RS"/>
        </w:rPr>
        <w:t>0</w:t>
      </w:r>
      <w:r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  <w:lang w:val="sr-Cyrl-CS"/>
        </w:rPr>
        <w:t>.000,00 динара.</w:t>
      </w:r>
    </w:p>
    <w:p w14:paraId="7D3323DE" w14:textId="77777777" w:rsidR="00C44125" w:rsidRDefault="00C44125" w:rsidP="00C44125">
      <w:pPr>
        <w:pStyle w:val="NormalWeb"/>
        <w:spacing w:before="0" w:beforeAutospacing="0" w:after="0" w:afterAutospacing="0"/>
        <w:jc w:val="both"/>
        <w:rPr>
          <w:color w:val="000080"/>
          <w:u w:val="single"/>
        </w:rPr>
      </w:pPr>
      <w:r>
        <w:tab/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конкурс</w:t>
      </w:r>
      <w:proofErr w:type="spellEnd"/>
      <w:r>
        <w:t xml:space="preserve"> </w:t>
      </w:r>
      <w:proofErr w:type="spellStart"/>
      <w:r>
        <w:t>објављује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званичном</w:t>
      </w:r>
      <w:proofErr w:type="spellEnd"/>
      <w:r>
        <w:t xml:space="preserve"> </w:t>
      </w:r>
      <w:proofErr w:type="spellStart"/>
      <w:r>
        <w:t>сајту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hyperlink r:id="rId4" w:history="1">
        <w:r>
          <w:rPr>
            <w:rStyle w:val="Hyperlink"/>
            <w:rFonts w:eastAsiaTheme="majorEastAsia"/>
          </w:rPr>
          <w:t>www.vranje.org.rs</w:t>
        </w:r>
      </w:hyperlink>
      <w:r>
        <w:rPr>
          <w:color w:val="000080"/>
          <w:u w:val="single"/>
        </w:rPr>
        <w:t>.</w:t>
      </w:r>
    </w:p>
    <w:p w14:paraId="2DF40093" w14:textId="4C735AB3" w:rsidR="00C44125" w:rsidRPr="00902AC8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 w:rsidRPr="00902AC8">
        <w:rPr>
          <w:rFonts w:ascii="Times New Roman" w:hAnsi="Times New Roman"/>
          <w:sz w:val="24"/>
          <w:szCs w:val="24"/>
          <w:lang w:val="sr-Cyrl-CS"/>
        </w:rPr>
        <w:t>Рок за подношење пријава је 15 дана од дана објављивања конкурса, закључно са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680FBD">
        <w:rPr>
          <w:rFonts w:ascii="Times New Roman" w:hAnsi="Times New Roman"/>
          <w:sz w:val="24"/>
          <w:szCs w:val="24"/>
          <w:lang w:val="sr-Cyrl-RS"/>
        </w:rPr>
        <w:t>02.07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902AC8">
        <w:rPr>
          <w:rFonts w:ascii="Times New Roman" w:hAnsi="Times New Roman"/>
          <w:sz w:val="24"/>
          <w:szCs w:val="24"/>
          <w:lang w:val="sr-Cyrl-RS"/>
        </w:rPr>
        <w:t>2026</w:t>
      </w:r>
      <w:r w:rsidRPr="00902AC8">
        <w:rPr>
          <w:rFonts w:ascii="Times New Roman" w:hAnsi="Times New Roman"/>
          <w:sz w:val="24"/>
          <w:szCs w:val="24"/>
          <w:lang w:val="sr-Cyrl-CS"/>
        </w:rPr>
        <w:t>. године.</w:t>
      </w:r>
    </w:p>
    <w:p w14:paraId="04C6C3E0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Период за реализацију пројекта је до 15.12.20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sr-Latn-RS"/>
        </w:rPr>
        <w:t>6</w:t>
      </w:r>
      <w:r>
        <w:rPr>
          <w:rFonts w:ascii="Times New Roman" w:hAnsi="Times New Roman"/>
          <w:sz w:val="24"/>
          <w:szCs w:val="24"/>
          <w:lang w:val="sr-Cyrl-CS"/>
        </w:rPr>
        <w:t>. године.</w:t>
      </w:r>
    </w:p>
    <w:p w14:paraId="58550BE4" w14:textId="11476432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 w:cstheme="minorBidi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програмима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пројектима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сматрају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програми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пројекти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следеће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омладинске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политике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запошљивост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самозапошљивост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младих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Развијање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предузетничког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духа</w:t>
      </w:r>
      <w:proofErr w:type="spellEnd"/>
      <w:r>
        <w:rPr>
          <w:rFonts w:ascii="Times New Roman" w:hAnsi="Times New Roman"/>
          <w:sz w:val="24"/>
          <w:szCs w:val="24"/>
        </w:rPr>
        <w:t xml:space="preserve">); </w:t>
      </w:r>
      <w:proofErr w:type="spellStart"/>
      <w:r>
        <w:rPr>
          <w:rFonts w:ascii="Times New Roman" w:hAnsi="Times New Roman"/>
          <w:sz w:val="24"/>
          <w:szCs w:val="24"/>
        </w:rPr>
        <w:t>активизам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волонтеризам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креирање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културних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садржаја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информисање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младих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заштита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животне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средине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промоција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здравих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безбедних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живота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промоција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омладинског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рада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унапређење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провођења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слободног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времена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младих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1B6076A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Право на подношење пријаве за финансирање или суфинансирање програма и пројеката из средстава предвиђених Одлуком о буџету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sr-Cyrl-CS"/>
        </w:rPr>
        <w:t>рада Врања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  <w:lang w:val="sr-Cyrl-RS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годину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 имају удружења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младих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младе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 која испуњавају следеће услове:</w:t>
      </w:r>
    </w:p>
    <w:p w14:paraId="4F474253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-да су основана у складу са вежећим прописима којима је уређено оснивање удружења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младих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BC85BAA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  <w:lang w:val="sr-Cyrl-CS"/>
        </w:rPr>
        <w:t>да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sz w:val="24"/>
          <w:szCs w:val="24"/>
        </w:rPr>
        <w:t>Статуту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удружења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циљевима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недвосмислено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наведен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младима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0719014" w14:textId="77777777" w:rsidR="00C44125" w:rsidRDefault="00C44125" w:rsidP="00C441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-да је седиште удружења на територији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sr-Cyrl-CS"/>
        </w:rPr>
        <w:t>рада Врања и да се програми и пројекти од јавног интереса реализују на територи</w:t>
      </w:r>
      <w:r>
        <w:rPr>
          <w:rFonts w:ascii="Times New Roman" w:hAnsi="Times New Roman"/>
          <w:sz w:val="24"/>
          <w:szCs w:val="24"/>
        </w:rPr>
        <w:t>ј</w:t>
      </w:r>
      <w:r>
        <w:rPr>
          <w:rFonts w:ascii="Times New Roman" w:hAnsi="Times New Roman"/>
          <w:sz w:val="24"/>
          <w:szCs w:val="24"/>
          <w:lang w:val="sr-Cyrl-CS"/>
        </w:rPr>
        <w:t xml:space="preserve">и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sr-Cyrl-CS"/>
        </w:rPr>
        <w:t>рада Врања;</w:t>
      </w:r>
    </w:p>
    <w:p w14:paraId="2FB12AE7" w14:textId="77777777" w:rsidR="00C44125" w:rsidRDefault="00C44125" w:rsidP="00C441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предложеним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програмом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пројектом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допринос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реализацији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приоритета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Програма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202</w:t>
      </w:r>
      <w:r>
        <w:rPr>
          <w:rFonts w:ascii="Times New Roman" w:hAnsi="Times New Roman"/>
          <w:sz w:val="24"/>
          <w:szCs w:val="24"/>
          <w:lang w:val="sr-Cyrl-RS"/>
        </w:rPr>
        <w:t>6</w:t>
      </w:r>
      <w:r>
        <w:rPr>
          <w:rFonts w:ascii="Times New Roman" w:hAnsi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/>
          <w:sz w:val="24"/>
          <w:szCs w:val="24"/>
          <w:lang w:val="sr-Cyrl-RS"/>
        </w:rPr>
        <w:t>годину</w:t>
      </w:r>
      <w:r>
        <w:rPr>
          <w:rFonts w:ascii="Times New Roman" w:hAnsi="Times New Roman"/>
          <w:sz w:val="24"/>
          <w:szCs w:val="24"/>
        </w:rPr>
        <w:t>;</w:t>
      </w:r>
    </w:p>
    <w:p w14:paraId="3AC7BF61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-да деловање удружења није политичке природе.</w:t>
      </w:r>
    </w:p>
    <w:p w14:paraId="1C05AF74" w14:textId="37D6079C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Мерила и критеријуми за избор програма и</w:t>
      </w:r>
      <w:proofErr w:type="spellStart"/>
      <w:r>
        <w:rPr>
          <w:rFonts w:ascii="Times New Roman" w:hAnsi="Times New Roman"/>
          <w:sz w:val="24"/>
          <w:szCs w:val="24"/>
        </w:rPr>
        <w:t>ли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 пројекта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који се финансирају или суфинансирају из буџета града су:</w:t>
      </w:r>
    </w:p>
    <w:p w14:paraId="2128A5FF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капацитет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носиоца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предложене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квалификације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референце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усклађене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предложеним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циљевима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резултатима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активностима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F74EB99" w14:textId="059F6AEE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релевантност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37F1CC2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усклађеност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планираних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активности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 с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циљевима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очекиваним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резултатима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циљном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групом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разрађеност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изводљивост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реализације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остваривост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планираних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мерљивост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индикатора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E7EFF97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учесника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програму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92017C6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значај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промене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очекује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након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примене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програма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његова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одрживост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F3CF18E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економску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оправданост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буџета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односу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циљ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пројектне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активности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прецизно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детаљно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приказан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наративни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буџет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објашњава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усклађеност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предвиђеног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трошка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пројектним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активностима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00B9A46" w14:textId="07D2E790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Пријава на јавни конкурс се подноси на обрасцу „Пријава на конкурс за финансирање или суфинансирање програма, односно пројекта </w:t>
      </w:r>
      <w:r>
        <w:rPr>
          <w:rFonts w:ascii="Times New Roman" w:hAnsi="Times New Roman"/>
          <w:sz w:val="24"/>
          <w:szCs w:val="24"/>
          <w:lang w:val="sr-Cyrl-RS"/>
        </w:rPr>
        <w:t xml:space="preserve">за младе </w:t>
      </w:r>
      <w:r>
        <w:rPr>
          <w:rFonts w:ascii="Times New Roman" w:hAnsi="Times New Roman"/>
          <w:sz w:val="24"/>
          <w:szCs w:val="24"/>
          <w:lang w:val="sr-Cyrl-CS"/>
        </w:rPr>
        <w:t xml:space="preserve"> у 202</w:t>
      </w:r>
      <w:r>
        <w:rPr>
          <w:rFonts w:ascii="Times New Roman" w:hAnsi="Times New Roman"/>
          <w:sz w:val="24"/>
          <w:szCs w:val="24"/>
          <w:lang w:val="sr-Cyrl-RS"/>
        </w:rPr>
        <w:t>6</w:t>
      </w:r>
      <w:r>
        <w:rPr>
          <w:rFonts w:ascii="Times New Roman" w:hAnsi="Times New Roman"/>
          <w:sz w:val="24"/>
          <w:szCs w:val="24"/>
          <w:lang w:val="sr-Cyrl-CS"/>
        </w:rPr>
        <w:t xml:space="preserve">. години“ (Образац број 1.). Пријава мора бити попуњена, потписана и оверена, у супротном неће бити узета у разматрање. Пријавни формулари могу се преузети са званичног сајта града Врања </w:t>
      </w:r>
      <w:r>
        <w:rPr>
          <w:rFonts w:ascii="Times New Roman" w:hAnsi="Times New Roman"/>
          <w:i/>
          <w:sz w:val="24"/>
          <w:szCs w:val="24"/>
          <w:u w:val="single"/>
        </w:rPr>
        <w:t>www.vranje.org.rs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остали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прописани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обрасци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14:paraId="782A200E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Уз пријаву подносилац је у обавези да достави:</w:t>
      </w:r>
    </w:p>
    <w:p w14:paraId="031CB4DF" w14:textId="77777777" w:rsidR="00C44125" w:rsidRDefault="00C44125" w:rsidP="00C44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>-доказ о подносиоцу пријаве: извод из регистра у којем је субјект регистрован;</w:t>
      </w:r>
    </w:p>
    <w:p w14:paraId="7F53852E" w14:textId="77777777" w:rsidR="00C44125" w:rsidRDefault="00C44125" w:rsidP="00C44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>-преглед основних података о подносиоцу пријаве (историјат, опис делатности, циљна група, досадашњи пројекти);</w:t>
      </w:r>
    </w:p>
    <w:p w14:paraId="4229426E" w14:textId="77777777" w:rsidR="00C44125" w:rsidRDefault="00C44125" w:rsidP="00C44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>-детаљан опис програма или пројекта, са наведеним активностима, фази у којој се налази ако је започет, циљевима и очекиваним резултатима за чије финансирање или суфинансирање се подноси пријава;</w:t>
      </w:r>
    </w:p>
    <w:p w14:paraId="43E64529" w14:textId="77777777" w:rsidR="00C44125" w:rsidRDefault="00C44125" w:rsidP="00C44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>-потписане и оверене протоколе о сарадњи са свим наведеним партнерима на пројекту ако се пројекат тако реализује.</w:t>
      </w:r>
    </w:p>
    <w:p w14:paraId="73F80F82" w14:textId="77777777" w:rsidR="00C44125" w:rsidRDefault="00C44125" w:rsidP="00C44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sr-Cyrl-CS"/>
        </w:rPr>
        <w:t xml:space="preserve"> изјава о прихватању обавезе подносиоца пријаве према којој, уколико програм односно пројекат буде одобрен, одговорно лице подносиоца пројаве, под кривичном и материјалном одговорношћу изјављује:</w:t>
      </w:r>
    </w:p>
    <w:p w14:paraId="0E77D15C" w14:textId="77777777" w:rsidR="00C44125" w:rsidRDefault="00C44125" w:rsidP="00C44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lang w:val="sr-Cyrl-CS"/>
        </w:rPr>
        <w:t>да су сви подаци наведени у пријави истинити и тачни;</w:t>
      </w:r>
    </w:p>
    <w:p w14:paraId="25A775E3" w14:textId="77777777" w:rsidR="00C44125" w:rsidRDefault="00C44125" w:rsidP="00C44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  <w:lang w:val="sr-Cyrl-CS"/>
        </w:rPr>
        <w:t>да ће добијена средства бити наменски утрошена,</w:t>
      </w:r>
    </w:p>
    <w:p w14:paraId="24625989" w14:textId="54C1467D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  <w:lang w:val="sr-Cyrl-CS"/>
        </w:rPr>
        <w:t>да ће у прописаном року, а најкасније до 15. јанурара 202</w:t>
      </w:r>
      <w:r>
        <w:rPr>
          <w:rFonts w:ascii="Times New Roman" w:hAnsi="Times New Roman"/>
          <w:sz w:val="24"/>
          <w:szCs w:val="24"/>
          <w:lang w:val="sr-Cyrl-RS"/>
        </w:rPr>
        <w:t>7.</w:t>
      </w:r>
      <w:r>
        <w:rPr>
          <w:rFonts w:ascii="Times New Roman" w:hAnsi="Times New Roman"/>
          <w:sz w:val="24"/>
          <w:szCs w:val="24"/>
          <w:lang w:val="sr-Cyrl-CS"/>
        </w:rPr>
        <w:t xml:space="preserve"> године бити достављен извештај о реализацији програма</w:t>
      </w:r>
      <w:r w:rsidR="00680FBD">
        <w:rPr>
          <w:rFonts w:ascii="Times New Roman" w:hAnsi="Times New Roman"/>
          <w:sz w:val="24"/>
          <w:szCs w:val="24"/>
          <w:lang w:val="sr-Cyrl-CS"/>
        </w:rPr>
        <w:t>, односно пројеката.</w:t>
      </w:r>
      <w:r>
        <w:rPr>
          <w:rFonts w:ascii="Times New Roman" w:hAnsi="Times New Roman"/>
          <w:sz w:val="24"/>
          <w:szCs w:val="24"/>
          <w:lang w:val="sr-Cyrl-CS"/>
        </w:rPr>
        <w:t>;</w:t>
      </w:r>
    </w:p>
    <w:p w14:paraId="6C11AEF7" w14:textId="77777777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  <w:lang w:val="sr-Cyrl-CS"/>
        </w:rPr>
        <w:t>да ће током реализације програма односно пројекта у публикацијама и другим медијима бити назначено да је реализацију истог подржао град Врање.</w:t>
      </w:r>
    </w:p>
    <w:p w14:paraId="1DE3E883" w14:textId="199CCD65" w:rsidR="00C44125" w:rsidRDefault="00C44125" w:rsidP="00C44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Све пристигле програме и пројекте разматраће Комисија за доделу средстава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 финансирање или суфинансирање програма и пројеката</w:t>
      </w:r>
      <w:r w:rsidR="00014AE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14AEA">
        <w:rPr>
          <w:rFonts w:ascii="Times New Roman" w:hAnsi="Times New Roman"/>
          <w:sz w:val="24"/>
          <w:szCs w:val="24"/>
          <w:lang w:val="sr-Cyrl-RS"/>
        </w:rPr>
        <w:t>за младе</w:t>
      </w:r>
      <w:r>
        <w:rPr>
          <w:rFonts w:ascii="Times New Roman" w:hAnsi="Times New Roman"/>
          <w:sz w:val="24"/>
          <w:szCs w:val="24"/>
          <w:lang w:val="sr-Cyrl-CS"/>
        </w:rPr>
        <w:t xml:space="preserve"> (Комисију именује Градско веће), Комисија  утврђује листу вредновања и рангирања пријављених програма  у року који не може бити дужи од 60 дана, од дана истека рока за подношење пријава.</w:t>
      </w:r>
    </w:p>
    <w:p w14:paraId="4B5BB80A" w14:textId="2F806845" w:rsidR="00C44125" w:rsidRDefault="00C44125" w:rsidP="00C44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Листа се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објављује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на званичном сајту града Врања.</w:t>
      </w:r>
    </w:p>
    <w:p w14:paraId="18B0384B" w14:textId="77777777" w:rsidR="00C44125" w:rsidRDefault="00C44125" w:rsidP="00C44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Учесници конкурса имају право увида  у поднете пријаве  и приложену документацију  у року од три дана од дана објављивања  листе.</w:t>
      </w:r>
    </w:p>
    <w:p w14:paraId="3B6C54DC" w14:textId="77777777" w:rsidR="00C44125" w:rsidRDefault="00C44125" w:rsidP="00C44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На листу учесници конкурса имају право приговора у року од 8 дана од дана њеног објављивања. Одлуку о приговору, која мора бити образложена Градско веће града Врања доноси  у року од 15 дана, од дана његовог пријема.</w:t>
      </w:r>
    </w:p>
    <w:p w14:paraId="46005DEE" w14:textId="77777777" w:rsidR="00C44125" w:rsidRDefault="00C44125" w:rsidP="00C44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sr-Cyrl-CS"/>
        </w:rPr>
        <w:t>Одлуку о избору програма и пројеката који ће се суфинансирати  или финансирати средствима из буџета града Врања, Градско веће доноси у року од 30 дана, од истека рока за подношење приговора.</w:t>
      </w:r>
    </w:p>
    <w:p w14:paraId="17203D6B" w14:textId="704A8F3C" w:rsidR="00C44125" w:rsidRDefault="00C44125" w:rsidP="00C441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Пријаве на конкурс уз пратећу документацију, у 3 (три) примарака, у затвореној коверти подносе се лично или путем поште на адресу: улица </w:t>
      </w: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sr-Cyrl-CS"/>
        </w:rPr>
        <w:t xml:space="preserve">раља Милана број 1, на шалтеру писарнице у Услужном центру Града Врања, са назнаком написаној на затвореној коверти за „Градско веће - Комисији за доделу средстава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финансирање или суфинансирање програма и пројеката </w:t>
      </w:r>
      <w:r>
        <w:rPr>
          <w:rFonts w:ascii="Times New Roman" w:hAnsi="Times New Roman"/>
          <w:sz w:val="24"/>
          <w:szCs w:val="24"/>
        </w:rPr>
        <w:t xml:space="preserve"> </w:t>
      </w:r>
      <w:r w:rsidR="00680FBD">
        <w:rPr>
          <w:rFonts w:ascii="Times New Roman" w:hAnsi="Times New Roman"/>
          <w:sz w:val="24"/>
          <w:szCs w:val="24"/>
          <w:lang w:val="sr-Cyrl-RS"/>
        </w:rPr>
        <w:t>за младе</w:t>
      </w:r>
      <w:r>
        <w:rPr>
          <w:rFonts w:ascii="Times New Roman" w:hAnsi="Times New Roman"/>
          <w:sz w:val="24"/>
          <w:szCs w:val="24"/>
          <w:lang w:val="sr-Cyrl-R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“.      </w:t>
      </w:r>
    </w:p>
    <w:p w14:paraId="4AE0F010" w14:textId="77777777" w:rsidR="00C44125" w:rsidRDefault="00C44125" w:rsidP="00C44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ab/>
        <w:t xml:space="preserve">Нетачно и непотпуно попуњене и неблаговремено достављене пријаве и пратећа документација, као и пријаве које нису достављене на прописаном обрасцу неће бити узете у разматрање. </w:t>
      </w:r>
    </w:p>
    <w:p w14:paraId="32666683" w14:textId="77777777" w:rsidR="00C44125" w:rsidRDefault="00C44125" w:rsidP="00C441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 xml:space="preserve">Контакт особа </w:t>
      </w:r>
      <w:proofErr w:type="spellStart"/>
      <w:r>
        <w:rPr>
          <w:rFonts w:ascii="Times New Roman" w:hAnsi="Times New Roman"/>
          <w:sz w:val="24"/>
          <w:szCs w:val="24"/>
        </w:rPr>
        <w:t>Лука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Трајковић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координатор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Канцеларије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младе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, контакт телефон: 0</w:t>
      </w:r>
      <w:r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  <w:lang w:val="sr-Cyrl-CS"/>
        </w:rPr>
        <w:t>/40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sr-Cyrl-CS"/>
        </w:rPr>
        <w:t>-</w:t>
      </w:r>
      <w:r>
        <w:rPr>
          <w:rFonts w:ascii="Times New Roman" w:hAnsi="Times New Roman"/>
          <w:sz w:val="24"/>
          <w:szCs w:val="24"/>
        </w:rPr>
        <w:t>751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 w14:paraId="1D777B1F" w14:textId="77777777" w:rsidR="00C44125" w:rsidRDefault="00C44125" w:rsidP="00C44125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</w:p>
    <w:p w14:paraId="0BBB0B56" w14:textId="77777777" w:rsidR="00C44125" w:rsidRDefault="00C44125" w:rsidP="00C44125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</w:p>
    <w:p w14:paraId="21AEA920" w14:textId="77777777" w:rsidR="00C44125" w:rsidRDefault="00C44125" w:rsidP="00C44125">
      <w:pPr>
        <w:spacing w:after="0" w:line="240" w:lineRule="auto"/>
        <w:rPr>
          <w:rFonts w:asciiTheme="minorHAnsi" w:hAnsiTheme="minorHAnsi" w:cstheme="minorBidi"/>
          <w:lang w:val="en-US"/>
        </w:rPr>
      </w:pPr>
    </w:p>
    <w:bookmarkEnd w:id="0"/>
    <w:p w14:paraId="449B0405" w14:textId="77777777" w:rsidR="00C44125" w:rsidRDefault="00C44125" w:rsidP="00C44125">
      <w:pPr>
        <w:spacing w:after="0" w:line="240" w:lineRule="auto"/>
      </w:pPr>
    </w:p>
    <w:bookmarkEnd w:id="1"/>
    <w:p w14:paraId="09F61407" w14:textId="77777777" w:rsidR="00C44125" w:rsidRDefault="00C44125" w:rsidP="00C44125">
      <w:pPr>
        <w:spacing w:after="0" w:line="240" w:lineRule="auto"/>
        <w:ind w:right="90"/>
        <w:rPr>
          <w:rFonts w:ascii="Times New Roman" w:hAnsi="Times New Roman"/>
          <w:sz w:val="26"/>
          <w:szCs w:val="26"/>
        </w:rPr>
      </w:pPr>
    </w:p>
    <w:p w14:paraId="406B0CB6" w14:textId="77777777" w:rsidR="00C44125" w:rsidRDefault="00C44125" w:rsidP="00C44125"/>
    <w:p w14:paraId="65D3767C" w14:textId="77777777" w:rsidR="00C44125" w:rsidRDefault="00C44125" w:rsidP="00C44125"/>
    <w:p w14:paraId="7C75611D" w14:textId="77777777" w:rsidR="00C44125" w:rsidRDefault="00C44125" w:rsidP="00C44125"/>
    <w:p w14:paraId="3F5D1289" w14:textId="77777777" w:rsidR="004909AC" w:rsidRDefault="004909AC"/>
    <w:sectPr w:rsidR="004909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125"/>
    <w:rsid w:val="00014AEA"/>
    <w:rsid w:val="001E7E3D"/>
    <w:rsid w:val="004909AC"/>
    <w:rsid w:val="00586014"/>
    <w:rsid w:val="00680FBD"/>
    <w:rsid w:val="0069520E"/>
    <w:rsid w:val="009F029C"/>
    <w:rsid w:val="00C4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3558A"/>
  <w15:chartTrackingRefBased/>
  <w15:docId w15:val="{C196209F-4BE2-41BD-83B0-CE7BB6FF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12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41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41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41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41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41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412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412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412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412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41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41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41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412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412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41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41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41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41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41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441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12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441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4125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441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4125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441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1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1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412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44125"/>
    <w:rPr>
      <w:color w:val="0563C1" w:themeColor="hyperlink"/>
      <w:u w:val="single"/>
    </w:rPr>
  </w:style>
  <w:style w:type="character" w:customStyle="1" w:styleId="NormalWebChar">
    <w:name w:val="Normal (Web) Char"/>
    <w:link w:val="NormalWeb"/>
    <w:semiHidden/>
    <w:qFormat/>
    <w:locked/>
    <w:rsid w:val="00C44125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link w:val="NormalWebChar"/>
    <w:semiHidden/>
    <w:unhideWhenUsed/>
    <w:qFormat/>
    <w:rsid w:val="00C44125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2"/>
      <w:sz w:val="24"/>
      <w:szCs w:val="24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ranje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2026-06-16T09:59:00Z</cp:lastPrinted>
  <dcterms:created xsi:type="dcterms:W3CDTF">2026-06-17T08:43:00Z</dcterms:created>
  <dcterms:modified xsi:type="dcterms:W3CDTF">2026-06-17T08:43:00Z</dcterms:modified>
</cp:coreProperties>
</file>